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E9E" w:rsidRPr="00A37A1B" w:rsidRDefault="00DC7E9E" w:rsidP="007553CC">
      <w:pPr>
        <w:pStyle w:val="Sansinterligne"/>
        <w:pBdr>
          <w:bottom w:val="single" w:sz="4" w:space="1" w:color="auto"/>
        </w:pBdr>
        <w:tabs>
          <w:tab w:val="left" w:pos="7797"/>
        </w:tabs>
        <w:rPr>
          <w:rStyle w:val="Accentuationlgre"/>
        </w:rPr>
      </w:pPr>
    </w:p>
    <w:p w:rsidR="00F340B4" w:rsidRDefault="00F340B4" w:rsidP="00F340B4">
      <w:pPr>
        <w:pStyle w:val="Sansinterligne"/>
        <w:pBdr>
          <w:bottom w:val="single" w:sz="4" w:space="1" w:color="auto"/>
        </w:pBdr>
        <w:tabs>
          <w:tab w:val="left" w:pos="7797"/>
        </w:tabs>
        <w:jc w:val="center"/>
        <w:rPr>
          <w:rFonts w:ascii="Arial" w:hAnsi="Arial" w:cs="Arial"/>
          <w:b/>
          <w:sz w:val="36"/>
          <w:szCs w:val="36"/>
        </w:rPr>
      </w:pPr>
      <w:r w:rsidRPr="00F340B4">
        <w:rPr>
          <w:rFonts w:ascii="Arial" w:hAnsi="Arial" w:cs="Arial"/>
          <w:b/>
          <w:sz w:val="36"/>
          <w:szCs w:val="36"/>
        </w:rPr>
        <w:t>Index égalité professionnelle 2022</w:t>
      </w:r>
    </w:p>
    <w:p w:rsidR="005178CD" w:rsidRPr="00F340B4" w:rsidRDefault="005178CD" w:rsidP="00F340B4">
      <w:pPr>
        <w:pStyle w:val="Sansinterligne"/>
        <w:pBdr>
          <w:bottom w:val="single" w:sz="4" w:space="1" w:color="auto"/>
        </w:pBdr>
        <w:tabs>
          <w:tab w:val="left" w:pos="7797"/>
        </w:tabs>
        <w:jc w:val="center"/>
        <w:rPr>
          <w:rFonts w:ascii="Arial" w:hAnsi="Arial" w:cs="Arial"/>
          <w:b/>
          <w:sz w:val="36"/>
          <w:szCs w:val="36"/>
        </w:rPr>
      </w:pPr>
    </w:p>
    <w:p w:rsidR="001A66CE" w:rsidRPr="00F340B4" w:rsidRDefault="001A66CE" w:rsidP="001A66CE">
      <w:pPr>
        <w:pStyle w:val="Sansinterligne"/>
        <w:tabs>
          <w:tab w:val="left" w:pos="7797"/>
        </w:tabs>
        <w:jc w:val="center"/>
        <w:rPr>
          <w:rFonts w:ascii="Arial" w:hAnsi="Arial" w:cs="Arial"/>
        </w:rPr>
      </w:pPr>
    </w:p>
    <w:p w:rsidR="001A66CE" w:rsidRPr="005178CD" w:rsidRDefault="00F340B4" w:rsidP="001A66CE">
      <w:pPr>
        <w:pStyle w:val="Sansinterligne"/>
        <w:tabs>
          <w:tab w:val="left" w:pos="7797"/>
        </w:tabs>
        <w:jc w:val="center"/>
        <w:rPr>
          <w:rFonts w:ascii="Arial" w:hAnsi="Arial" w:cs="Arial"/>
          <w:b/>
          <w:sz w:val="26"/>
          <w:szCs w:val="26"/>
        </w:rPr>
      </w:pPr>
      <w:r w:rsidRPr="005178CD">
        <w:rPr>
          <w:rFonts w:ascii="Arial" w:hAnsi="Arial" w:cs="Arial"/>
          <w:b/>
          <w:sz w:val="26"/>
          <w:szCs w:val="26"/>
        </w:rPr>
        <w:t>Pour 2022, le score de l’Ecole nationale vétérinaire d’Alfort est de 82 points</w:t>
      </w:r>
      <w:r w:rsidR="005178CD">
        <w:rPr>
          <w:rFonts w:ascii="Arial" w:hAnsi="Arial" w:cs="Arial"/>
          <w:b/>
          <w:sz w:val="26"/>
          <w:szCs w:val="26"/>
        </w:rPr>
        <w:t>.</w:t>
      </w:r>
    </w:p>
    <w:p w:rsidR="001A66CE" w:rsidRDefault="001A66CE" w:rsidP="0095538E">
      <w:pPr>
        <w:spacing w:line="240" w:lineRule="auto"/>
        <w:jc w:val="both"/>
        <w:rPr>
          <w:rFonts w:ascii="Arial" w:hAnsi="Arial" w:cs="Arial"/>
        </w:rPr>
      </w:pPr>
    </w:p>
    <w:p w:rsidR="00FE60B1" w:rsidRDefault="005178CD" w:rsidP="00F800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L’index d’égalité professionnel est un outil visant à calculer les écarts de rémunération entre hommes et femmes calculé sur 100 points. </w:t>
      </w:r>
      <w:r w:rsidR="00B31785">
        <w:rPr>
          <w:rFonts w:ascii="Arial" w:hAnsi="Arial" w:cs="Arial"/>
        </w:rPr>
        <w:t xml:space="preserve">Le minimum à atteindre est de 75 points sur 6 indicateurs. </w:t>
      </w:r>
    </w:p>
    <w:p w:rsidR="00EC2A7E" w:rsidRDefault="00EC2A7E" w:rsidP="00F80021">
      <w:pPr>
        <w:spacing w:line="240" w:lineRule="auto"/>
        <w:jc w:val="both"/>
        <w:rPr>
          <w:rFonts w:ascii="Arial" w:hAnsi="Arial" w:cs="Arial"/>
        </w:rPr>
      </w:pPr>
    </w:p>
    <w:p w:rsidR="005178CD" w:rsidRDefault="005178CD" w:rsidP="00D2195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est </w:t>
      </w:r>
      <w:r w:rsidR="00EC2A7E">
        <w:rPr>
          <w:rFonts w:ascii="Arial" w:hAnsi="Arial" w:cs="Arial"/>
        </w:rPr>
        <w:t>régi</w:t>
      </w:r>
      <w:r>
        <w:rPr>
          <w:rFonts w:ascii="Arial" w:hAnsi="Arial" w:cs="Arial"/>
        </w:rPr>
        <w:t xml:space="preserve"> par </w:t>
      </w:r>
      <w:r w:rsidR="00D21951">
        <w:rPr>
          <w:rFonts w:ascii="Arial" w:hAnsi="Arial" w:cs="Arial"/>
        </w:rPr>
        <w:t xml:space="preserve">la </w:t>
      </w:r>
      <w:r w:rsidR="00D21951" w:rsidRPr="00D21951">
        <w:rPr>
          <w:rFonts w:ascii="Arial" w:hAnsi="Arial" w:cs="Arial"/>
        </w:rPr>
        <w:t>loi n° 2023-623 du 19 juillet 2023</w:t>
      </w:r>
      <w:r w:rsidR="00D21951">
        <w:rPr>
          <w:rFonts w:ascii="Arial" w:hAnsi="Arial" w:cs="Arial"/>
        </w:rPr>
        <w:t xml:space="preserve"> et les décrets </w:t>
      </w:r>
      <w:r w:rsidR="00D21951" w:rsidRPr="00D21951">
        <w:rPr>
          <w:rFonts w:ascii="Arial" w:hAnsi="Arial" w:cs="Arial"/>
        </w:rPr>
        <w:t>n° 2023-1136 du 5</w:t>
      </w:r>
      <w:r w:rsidR="00D21951">
        <w:rPr>
          <w:rFonts w:ascii="Arial" w:hAnsi="Arial" w:cs="Arial"/>
        </w:rPr>
        <w:t xml:space="preserve"> </w:t>
      </w:r>
      <w:r w:rsidR="00D21951" w:rsidRPr="00D21951">
        <w:rPr>
          <w:rFonts w:ascii="Arial" w:hAnsi="Arial" w:cs="Arial"/>
        </w:rPr>
        <w:t>décembre 2023</w:t>
      </w:r>
      <w:r w:rsidR="00D21951">
        <w:rPr>
          <w:rFonts w:ascii="Arial" w:hAnsi="Arial" w:cs="Arial"/>
        </w:rPr>
        <w:t xml:space="preserve"> et </w:t>
      </w:r>
      <w:r w:rsidR="00D21951" w:rsidRPr="00D21951">
        <w:rPr>
          <w:rFonts w:ascii="Arial" w:hAnsi="Arial" w:cs="Arial"/>
        </w:rPr>
        <w:t>n° 2023-1137 du 5 décembre 2023,</w:t>
      </w:r>
      <w:r w:rsidR="00D21951">
        <w:rPr>
          <w:rFonts w:ascii="Arial" w:hAnsi="Arial" w:cs="Arial"/>
        </w:rPr>
        <w:t xml:space="preserve"> afin de procéder à la mesure des écarts de rémunération dans la fonction publique d’Etat. </w:t>
      </w:r>
    </w:p>
    <w:p w:rsidR="00EC2A7E" w:rsidRDefault="00EC2A7E" w:rsidP="00F80021">
      <w:pPr>
        <w:spacing w:line="240" w:lineRule="auto"/>
        <w:jc w:val="both"/>
        <w:rPr>
          <w:rFonts w:ascii="Arial" w:hAnsi="Arial" w:cs="Arial"/>
        </w:rPr>
      </w:pPr>
    </w:p>
    <w:p w:rsidR="00FE60B1" w:rsidRDefault="00DC155D" w:rsidP="00F800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L’objectif est de calculer l’écart de rémunération entre les femmes et les hommes en comparant la moyenne de chacun selon une même catégorie hiérarchique. </w:t>
      </w:r>
    </w:p>
    <w:p w:rsidR="00FE60B1" w:rsidRDefault="00FE60B1" w:rsidP="00F80021">
      <w:pPr>
        <w:spacing w:line="240" w:lineRule="auto"/>
        <w:jc w:val="both"/>
        <w:rPr>
          <w:rFonts w:ascii="Arial" w:hAnsi="Arial" w:cs="Arial"/>
        </w:rPr>
      </w:pPr>
    </w:p>
    <w:p w:rsidR="00EC2A7E" w:rsidRDefault="00EC2A7E" w:rsidP="00F800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Voici les </w:t>
      </w:r>
      <w:r w:rsidR="00FE60B1">
        <w:rPr>
          <w:rFonts w:ascii="Arial" w:hAnsi="Arial" w:cs="Arial"/>
        </w:rPr>
        <w:t>notes</w:t>
      </w:r>
      <w:r>
        <w:rPr>
          <w:rFonts w:ascii="Arial" w:hAnsi="Arial" w:cs="Arial"/>
        </w:rPr>
        <w:t xml:space="preserve"> </w:t>
      </w:r>
      <w:r w:rsidR="00FE60B1">
        <w:rPr>
          <w:rFonts w:ascii="Arial" w:hAnsi="Arial" w:cs="Arial"/>
        </w:rPr>
        <w:t xml:space="preserve">obtenues </w:t>
      </w:r>
      <w:r w:rsidR="001D0275">
        <w:rPr>
          <w:rFonts w:ascii="Arial" w:hAnsi="Arial" w:cs="Arial"/>
        </w:rPr>
        <w:t xml:space="preserve">par catégorie </w:t>
      </w:r>
      <w:r w:rsidR="0041397B">
        <w:rPr>
          <w:rFonts w:ascii="Arial" w:hAnsi="Arial" w:cs="Arial"/>
        </w:rPr>
        <w:t xml:space="preserve">pour </w:t>
      </w:r>
      <w:r w:rsidR="00B3068F">
        <w:rPr>
          <w:rFonts w:ascii="Arial" w:hAnsi="Arial" w:cs="Arial"/>
        </w:rPr>
        <w:t xml:space="preserve">le </w:t>
      </w:r>
      <w:r w:rsidR="00AD010D">
        <w:rPr>
          <w:rFonts w:ascii="Arial" w:hAnsi="Arial" w:cs="Arial"/>
        </w:rPr>
        <w:t>calcul</w:t>
      </w:r>
      <w:r w:rsidR="00B3068F">
        <w:rPr>
          <w:rFonts w:ascii="Arial" w:hAnsi="Arial" w:cs="Arial"/>
        </w:rPr>
        <w:t xml:space="preserve"> de</w:t>
      </w:r>
      <w:r w:rsidR="00FE60B1">
        <w:rPr>
          <w:rFonts w:ascii="Arial" w:hAnsi="Arial" w:cs="Arial"/>
        </w:rPr>
        <w:t xml:space="preserve"> </w:t>
      </w:r>
      <w:r w:rsidR="0041397B">
        <w:rPr>
          <w:rFonts w:ascii="Arial" w:hAnsi="Arial" w:cs="Arial"/>
        </w:rPr>
        <w:t>la note finale</w:t>
      </w:r>
      <w:r w:rsidR="00FE60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A72949" w:rsidTr="00CE12CE"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2949" w:rsidRDefault="00A72949" w:rsidP="00F8002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23" w:type="dxa"/>
            <w:tcBorders>
              <w:left w:val="single" w:sz="4" w:space="0" w:color="auto"/>
              <w:bottom w:val="single" w:sz="4" w:space="0" w:color="auto"/>
            </w:tcBorders>
          </w:tcPr>
          <w:p w:rsidR="002346F1" w:rsidRDefault="002346F1" w:rsidP="0041397B">
            <w:pPr>
              <w:tabs>
                <w:tab w:val="left" w:pos="2205"/>
              </w:tabs>
              <w:jc w:val="center"/>
              <w:rPr>
                <w:rFonts w:ascii="Arial" w:hAnsi="Arial" w:cs="Arial"/>
                <w:b/>
              </w:rPr>
            </w:pPr>
          </w:p>
          <w:p w:rsidR="00A72949" w:rsidRPr="0041397B" w:rsidRDefault="00A72949" w:rsidP="0041397B">
            <w:pPr>
              <w:tabs>
                <w:tab w:val="left" w:pos="2205"/>
              </w:tabs>
              <w:jc w:val="center"/>
              <w:rPr>
                <w:rFonts w:ascii="Arial" w:hAnsi="Arial" w:cs="Arial"/>
                <w:b/>
              </w:rPr>
            </w:pPr>
            <w:r w:rsidRPr="0041397B">
              <w:rPr>
                <w:rFonts w:ascii="Arial" w:hAnsi="Arial" w:cs="Arial"/>
                <w:b/>
              </w:rPr>
              <w:t>Note maximale initiale</w:t>
            </w:r>
          </w:p>
        </w:tc>
        <w:tc>
          <w:tcPr>
            <w:tcW w:w="3323" w:type="dxa"/>
          </w:tcPr>
          <w:p w:rsidR="002346F1" w:rsidRDefault="002346F1" w:rsidP="0041397B">
            <w:pPr>
              <w:jc w:val="center"/>
              <w:rPr>
                <w:rFonts w:ascii="Arial" w:hAnsi="Arial" w:cs="Arial"/>
                <w:b/>
              </w:rPr>
            </w:pPr>
          </w:p>
          <w:p w:rsidR="00A72949" w:rsidRDefault="00A72949" w:rsidP="0041397B">
            <w:pPr>
              <w:jc w:val="center"/>
              <w:rPr>
                <w:rFonts w:ascii="Arial" w:hAnsi="Arial" w:cs="Arial"/>
                <w:b/>
              </w:rPr>
            </w:pPr>
            <w:r w:rsidRPr="0041397B">
              <w:rPr>
                <w:rFonts w:ascii="Arial" w:hAnsi="Arial" w:cs="Arial"/>
                <w:b/>
              </w:rPr>
              <w:t xml:space="preserve">Score initial de l’égalité professionnelle </w:t>
            </w:r>
            <w:r w:rsidR="00650F77">
              <w:rPr>
                <w:rFonts w:ascii="Arial" w:hAnsi="Arial" w:cs="Arial"/>
                <w:b/>
              </w:rPr>
              <w:t>de</w:t>
            </w:r>
            <w:r w:rsidRPr="0041397B">
              <w:rPr>
                <w:rFonts w:ascii="Arial" w:hAnsi="Arial" w:cs="Arial"/>
                <w:b/>
              </w:rPr>
              <w:t xml:space="preserve"> l’</w:t>
            </w:r>
            <w:proofErr w:type="spellStart"/>
            <w:r w:rsidRPr="0041397B">
              <w:rPr>
                <w:rFonts w:ascii="Arial" w:hAnsi="Arial" w:cs="Arial"/>
                <w:b/>
              </w:rPr>
              <w:t>EnvA</w:t>
            </w:r>
            <w:proofErr w:type="spellEnd"/>
          </w:p>
          <w:p w:rsidR="00D775E3" w:rsidRPr="0041397B" w:rsidRDefault="00D775E3" w:rsidP="00413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72949" w:rsidTr="00CE12CE">
        <w:tc>
          <w:tcPr>
            <w:tcW w:w="3322" w:type="dxa"/>
            <w:tcBorders>
              <w:top w:val="single" w:sz="4" w:space="0" w:color="auto"/>
            </w:tcBorders>
          </w:tcPr>
          <w:p w:rsidR="00FD1792" w:rsidRDefault="00FD1792" w:rsidP="00FD1792">
            <w:pPr>
              <w:jc w:val="center"/>
              <w:rPr>
                <w:rFonts w:ascii="Arial" w:hAnsi="Arial" w:cs="Arial"/>
                <w:b/>
              </w:rPr>
            </w:pPr>
          </w:p>
          <w:p w:rsidR="00A72949" w:rsidRDefault="0041397B" w:rsidP="00FD1792">
            <w:pPr>
              <w:jc w:val="center"/>
              <w:rPr>
                <w:rFonts w:ascii="Arial" w:hAnsi="Arial" w:cs="Arial"/>
                <w:b/>
              </w:rPr>
            </w:pPr>
            <w:r w:rsidRPr="0041397B">
              <w:rPr>
                <w:rFonts w:ascii="Arial" w:hAnsi="Arial" w:cs="Arial"/>
                <w:b/>
              </w:rPr>
              <w:t xml:space="preserve">Egalité de rémunération pour les </w:t>
            </w:r>
            <w:r w:rsidR="000E0465">
              <w:rPr>
                <w:rFonts w:ascii="Arial" w:hAnsi="Arial" w:cs="Arial"/>
                <w:b/>
              </w:rPr>
              <w:t>contractuels</w:t>
            </w:r>
          </w:p>
          <w:p w:rsidR="00D775E3" w:rsidRPr="0041397B" w:rsidRDefault="00D775E3" w:rsidP="00FD17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  <w:tcBorders>
              <w:top w:val="single" w:sz="4" w:space="0" w:color="auto"/>
            </w:tcBorders>
          </w:tcPr>
          <w:p w:rsidR="00FD1792" w:rsidRDefault="00FD1792" w:rsidP="00FD1792">
            <w:pPr>
              <w:jc w:val="center"/>
              <w:rPr>
                <w:rFonts w:ascii="Arial" w:hAnsi="Arial" w:cs="Arial"/>
              </w:rPr>
            </w:pPr>
          </w:p>
          <w:p w:rsidR="00A72949" w:rsidRDefault="00E2799F" w:rsidP="00FD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3323" w:type="dxa"/>
          </w:tcPr>
          <w:p w:rsidR="00FD1792" w:rsidRDefault="00FD1792" w:rsidP="00FD1792">
            <w:pPr>
              <w:jc w:val="center"/>
              <w:rPr>
                <w:rFonts w:ascii="Arial" w:hAnsi="Arial" w:cs="Arial"/>
              </w:rPr>
            </w:pPr>
          </w:p>
          <w:p w:rsidR="00A72949" w:rsidRDefault="00160D60" w:rsidP="00FD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</w:tr>
      <w:tr w:rsidR="00A72949" w:rsidTr="00D775E3">
        <w:tc>
          <w:tcPr>
            <w:tcW w:w="3322" w:type="dxa"/>
          </w:tcPr>
          <w:p w:rsidR="00FD1792" w:rsidRDefault="00FD1792" w:rsidP="00FD1792">
            <w:pPr>
              <w:jc w:val="center"/>
              <w:rPr>
                <w:rFonts w:ascii="Arial" w:hAnsi="Arial" w:cs="Arial"/>
                <w:b/>
              </w:rPr>
            </w:pPr>
          </w:p>
          <w:p w:rsidR="00A72949" w:rsidRDefault="002866AF" w:rsidP="00FD179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Dix plus hautes rémunérations</w:t>
            </w:r>
          </w:p>
          <w:p w:rsidR="00FD1792" w:rsidRPr="0041397B" w:rsidRDefault="00FD1792" w:rsidP="00FD179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23" w:type="dxa"/>
          </w:tcPr>
          <w:p w:rsidR="00FD1792" w:rsidRDefault="00FD1792" w:rsidP="00FD1792">
            <w:pPr>
              <w:jc w:val="center"/>
              <w:rPr>
                <w:rFonts w:ascii="Arial" w:hAnsi="Arial" w:cs="Arial"/>
              </w:rPr>
            </w:pPr>
          </w:p>
          <w:p w:rsidR="00A72949" w:rsidRDefault="002866AF" w:rsidP="00FD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23" w:type="dxa"/>
          </w:tcPr>
          <w:p w:rsidR="00FD1792" w:rsidRDefault="00FD1792" w:rsidP="00FD1792">
            <w:pPr>
              <w:jc w:val="center"/>
              <w:rPr>
                <w:rFonts w:ascii="Arial" w:hAnsi="Arial" w:cs="Arial"/>
              </w:rPr>
            </w:pPr>
          </w:p>
          <w:p w:rsidR="00A72949" w:rsidRDefault="00160D60" w:rsidP="00FD179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:rsidR="000E0465" w:rsidRDefault="000E0465" w:rsidP="00F80021">
      <w:pPr>
        <w:spacing w:line="240" w:lineRule="auto"/>
        <w:jc w:val="both"/>
        <w:rPr>
          <w:rFonts w:ascii="Arial" w:hAnsi="Arial" w:cs="Arial"/>
        </w:rPr>
      </w:pPr>
    </w:p>
    <w:p w:rsidR="00523918" w:rsidRDefault="000E0465" w:rsidP="00F8002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données concernant </w:t>
      </w:r>
      <w:r w:rsidR="00D038D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es fonctionnaires </w:t>
      </w:r>
      <w:r w:rsidR="00D038D4">
        <w:rPr>
          <w:rFonts w:ascii="Arial" w:hAnsi="Arial" w:cs="Arial"/>
        </w:rPr>
        <w:t>affectés à l’</w:t>
      </w:r>
      <w:proofErr w:type="spellStart"/>
      <w:r w:rsidR="00D038D4">
        <w:rPr>
          <w:rFonts w:ascii="Arial" w:hAnsi="Arial" w:cs="Arial"/>
        </w:rPr>
        <w:t>EnvA</w:t>
      </w:r>
      <w:proofErr w:type="spellEnd"/>
      <w:r w:rsidR="00D03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sont intégrées dans l’index égalité professionnelle du Ministère de l’Agriculture et de la Souveraineté alimentaire.</w:t>
      </w:r>
    </w:p>
    <w:p w:rsidR="00FC2C13" w:rsidRDefault="00FC2C13" w:rsidP="00F80021">
      <w:pPr>
        <w:spacing w:line="240" w:lineRule="auto"/>
        <w:jc w:val="both"/>
        <w:rPr>
          <w:rFonts w:ascii="Arial" w:hAnsi="Arial" w:cs="Arial"/>
        </w:rPr>
      </w:pPr>
    </w:p>
    <w:p w:rsidR="005C4E5D" w:rsidRDefault="00C712D2" w:rsidP="00F80021">
      <w:pPr>
        <w:spacing w:line="240" w:lineRule="auto"/>
        <w:jc w:val="both"/>
        <w:rPr>
          <w:rFonts w:ascii="Arial" w:hAnsi="Arial" w:cs="Arial"/>
        </w:rPr>
      </w:pPr>
      <w:bookmarkStart w:id="0" w:name="_Hlk165015831"/>
      <w:r>
        <w:rPr>
          <w:rFonts w:ascii="Arial" w:hAnsi="Arial" w:cs="Arial"/>
        </w:rPr>
        <w:lastRenderedPageBreak/>
        <w:t>L</w:t>
      </w:r>
      <w:r w:rsidR="00EC2A7E">
        <w:rPr>
          <w:rFonts w:ascii="Arial" w:hAnsi="Arial" w:cs="Arial"/>
        </w:rPr>
        <w:t xml:space="preserve">es </w:t>
      </w:r>
      <w:r w:rsidR="001D0275">
        <w:rPr>
          <w:rFonts w:ascii="Arial" w:hAnsi="Arial" w:cs="Arial"/>
        </w:rPr>
        <w:t>résultats</w:t>
      </w:r>
      <w:r w:rsidR="008D3976">
        <w:rPr>
          <w:rFonts w:ascii="Arial" w:hAnsi="Arial" w:cs="Arial"/>
        </w:rPr>
        <w:t xml:space="preserve"> calculés pour l’</w:t>
      </w:r>
      <w:proofErr w:type="spellStart"/>
      <w:r w:rsidR="008D3976">
        <w:rPr>
          <w:rFonts w:ascii="Arial" w:hAnsi="Arial" w:cs="Arial"/>
        </w:rPr>
        <w:t>EnvA</w:t>
      </w:r>
      <w:proofErr w:type="spellEnd"/>
      <w:r w:rsidR="008D3976">
        <w:rPr>
          <w:rFonts w:ascii="Arial" w:hAnsi="Arial" w:cs="Arial"/>
        </w:rPr>
        <w:t xml:space="preserve"> correspondent à niveau de salaire plus élevé pour les femmes</w:t>
      </w:r>
      <w:r w:rsidR="006A5554">
        <w:rPr>
          <w:rFonts w:ascii="Arial" w:hAnsi="Arial" w:cs="Arial"/>
        </w:rPr>
        <w:t>,</w:t>
      </w:r>
      <w:r w:rsidR="008D3976">
        <w:rPr>
          <w:rFonts w:ascii="Arial" w:hAnsi="Arial" w:cs="Arial"/>
        </w:rPr>
        <w:t xml:space="preserve"> qu’il faut corréler à l’effectif associé.</w:t>
      </w:r>
      <w:r w:rsidR="001D0275">
        <w:rPr>
          <w:rFonts w:ascii="Arial" w:hAnsi="Arial" w:cs="Arial"/>
        </w:rPr>
        <w:t xml:space="preserve"> </w:t>
      </w:r>
      <w:r w:rsidR="008D3976">
        <w:rPr>
          <w:rFonts w:ascii="Arial" w:hAnsi="Arial" w:cs="Arial"/>
        </w:rPr>
        <w:t>En effet, il est</w:t>
      </w:r>
      <w:r w:rsidR="0027747F">
        <w:rPr>
          <w:rFonts w:ascii="Arial" w:hAnsi="Arial" w:cs="Arial"/>
        </w:rPr>
        <w:t xml:space="preserve"> composé à </w:t>
      </w:r>
      <w:r w:rsidR="00FE60B1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</w:t>
      </w:r>
      <w:r w:rsidR="0027747F">
        <w:rPr>
          <w:rFonts w:ascii="Arial" w:hAnsi="Arial" w:cs="Arial"/>
        </w:rPr>
        <w:t>% de femmes</w:t>
      </w:r>
      <w:r w:rsidR="00FE60B1">
        <w:rPr>
          <w:rFonts w:ascii="Arial" w:hAnsi="Arial" w:cs="Arial"/>
        </w:rPr>
        <w:t xml:space="preserve"> </w:t>
      </w:r>
      <w:r w:rsidR="00F9644D">
        <w:rPr>
          <w:rFonts w:ascii="Arial" w:hAnsi="Arial" w:cs="Arial"/>
        </w:rPr>
        <w:t xml:space="preserve">en 2022 </w:t>
      </w:r>
      <w:r w:rsidR="008D3976">
        <w:rPr>
          <w:rFonts w:ascii="Arial" w:hAnsi="Arial" w:cs="Arial"/>
        </w:rPr>
        <w:t>pour</w:t>
      </w:r>
      <w:r w:rsidR="00FE60B1">
        <w:rPr>
          <w:rFonts w:ascii="Arial" w:hAnsi="Arial" w:cs="Arial"/>
        </w:rPr>
        <w:t xml:space="preserve"> la population concernée</w:t>
      </w:r>
      <w:r w:rsidR="0027747F">
        <w:rPr>
          <w:rFonts w:ascii="Arial" w:hAnsi="Arial" w:cs="Arial"/>
        </w:rPr>
        <w:t xml:space="preserve">. </w:t>
      </w:r>
    </w:p>
    <w:bookmarkEnd w:id="0"/>
    <w:p w:rsidR="0027747F" w:rsidRPr="00397F3D" w:rsidRDefault="0027747F" w:rsidP="00F80021">
      <w:pPr>
        <w:spacing w:line="240" w:lineRule="auto"/>
        <w:jc w:val="both"/>
        <w:rPr>
          <w:rFonts w:ascii="Arial" w:hAnsi="Arial" w:cs="Arial"/>
        </w:rPr>
      </w:pPr>
    </w:p>
    <w:p w:rsidR="00397F3D" w:rsidRDefault="00B61320" w:rsidP="00397F3D">
      <w:pPr>
        <w:spacing w:line="240" w:lineRule="auto"/>
        <w:jc w:val="both"/>
        <w:rPr>
          <w:rFonts w:ascii="Arial" w:hAnsi="Arial" w:cs="Arial"/>
        </w:rPr>
      </w:pPr>
      <w:r w:rsidRPr="00C72496">
        <w:rPr>
          <w:rFonts w:ascii="Arial" w:hAnsi="Arial" w:cs="Arial"/>
        </w:rPr>
        <w:t>Soucieux de travailler à la réduction des</w:t>
      </w:r>
      <w:r w:rsidR="00397F3D" w:rsidRPr="00C72496">
        <w:rPr>
          <w:rFonts w:ascii="Arial" w:hAnsi="Arial" w:cs="Arial"/>
        </w:rPr>
        <w:t xml:space="preserve"> écarts</w:t>
      </w:r>
      <w:r w:rsidRPr="00C72496">
        <w:rPr>
          <w:rFonts w:ascii="Arial" w:hAnsi="Arial" w:cs="Arial"/>
        </w:rPr>
        <w:t xml:space="preserve"> constatés</w:t>
      </w:r>
      <w:r w:rsidR="00397F3D" w:rsidRPr="00C72496">
        <w:rPr>
          <w:rFonts w:ascii="Arial" w:hAnsi="Arial" w:cs="Arial"/>
        </w:rPr>
        <w:t>, l’</w:t>
      </w:r>
      <w:r w:rsidRPr="00C72496">
        <w:rPr>
          <w:rFonts w:ascii="Arial" w:hAnsi="Arial" w:cs="Arial"/>
        </w:rPr>
        <w:t>établissement</w:t>
      </w:r>
      <w:r w:rsidR="00397F3D" w:rsidRPr="00C72496">
        <w:rPr>
          <w:rFonts w:ascii="Arial" w:hAnsi="Arial" w:cs="Arial"/>
        </w:rPr>
        <w:t xml:space="preserve"> veille à une politique d’équilibre des recrutements entre les hommes et les femmes</w:t>
      </w:r>
      <w:r w:rsidRPr="00C72496">
        <w:rPr>
          <w:rFonts w:ascii="Arial" w:hAnsi="Arial" w:cs="Arial"/>
        </w:rPr>
        <w:t>,</w:t>
      </w:r>
      <w:r w:rsidR="00397F3D" w:rsidRPr="00C72496">
        <w:rPr>
          <w:rFonts w:ascii="Arial" w:hAnsi="Arial" w:cs="Arial"/>
        </w:rPr>
        <w:t xml:space="preserve"> dans le </w:t>
      </w:r>
      <w:r w:rsidRPr="00C72496">
        <w:rPr>
          <w:rFonts w:ascii="Arial" w:hAnsi="Arial" w:cs="Arial"/>
        </w:rPr>
        <w:t xml:space="preserve">strict </w:t>
      </w:r>
      <w:r w:rsidR="00397F3D" w:rsidRPr="00C72496">
        <w:rPr>
          <w:rFonts w:ascii="Arial" w:hAnsi="Arial" w:cs="Arial"/>
        </w:rPr>
        <w:t>respect de la réglementation des recrutements.</w:t>
      </w:r>
      <w:r w:rsidR="00397F3D" w:rsidRPr="00705E0D">
        <w:rPr>
          <w:rFonts w:ascii="Arial" w:hAnsi="Arial" w:cs="Arial"/>
        </w:rPr>
        <w:t xml:space="preserve"> </w:t>
      </w:r>
    </w:p>
    <w:p w:rsidR="00CD2A5A" w:rsidRDefault="00CD2A5A" w:rsidP="00F80021">
      <w:pPr>
        <w:spacing w:line="240" w:lineRule="auto"/>
        <w:jc w:val="both"/>
        <w:rPr>
          <w:rFonts w:ascii="Arial" w:hAnsi="Arial" w:cs="Arial"/>
        </w:rPr>
      </w:pPr>
    </w:p>
    <w:p w:rsidR="0016778E" w:rsidRDefault="0016778E" w:rsidP="0016778E">
      <w:pPr>
        <w:spacing w:line="240" w:lineRule="auto"/>
        <w:jc w:val="both"/>
        <w:rPr>
          <w:rFonts w:ascii="Arial" w:hAnsi="Arial" w:cs="Arial"/>
        </w:rPr>
      </w:pPr>
      <w:bookmarkStart w:id="1" w:name="_Hlk165015910"/>
      <w:r>
        <w:rPr>
          <w:rFonts w:ascii="Arial" w:hAnsi="Arial" w:cs="Arial"/>
        </w:rPr>
        <w:t>Vous pouvez retrouver le bilan des actions menées dans le cadre du plan d’égalité professionnelle dont s’est doté l’</w:t>
      </w:r>
      <w:proofErr w:type="spellStart"/>
      <w:r>
        <w:rPr>
          <w:rFonts w:ascii="Arial" w:hAnsi="Arial" w:cs="Arial"/>
        </w:rPr>
        <w:t>EnvA</w:t>
      </w:r>
      <w:proofErr w:type="spellEnd"/>
      <w:r>
        <w:rPr>
          <w:rFonts w:ascii="Arial" w:hAnsi="Arial" w:cs="Arial"/>
        </w:rPr>
        <w:t xml:space="preserve"> sur le site internet : </w:t>
      </w:r>
      <w:hyperlink r:id="rId8" w:history="1">
        <w:r>
          <w:rPr>
            <w:rStyle w:val="Lienhypertexte"/>
            <w:rFonts w:ascii="Arial" w:hAnsi="Arial" w:cs="Arial"/>
          </w:rPr>
          <w:t>https://www.vet-alfort.fr/</w:t>
        </w:r>
      </w:hyperlink>
      <w:r>
        <w:rPr>
          <w:rFonts w:ascii="Arial" w:hAnsi="Arial" w:cs="Arial"/>
        </w:rPr>
        <w:t xml:space="preserve"> . </w:t>
      </w:r>
      <w:bookmarkEnd w:id="1"/>
    </w:p>
    <w:p w:rsidR="00FD31D8" w:rsidRPr="00F340B4" w:rsidRDefault="00FD31D8" w:rsidP="00FA21EC">
      <w:pPr>
        <w:spacing w:line="240" w:lineRule="auto"/>
        <w:jc w:val="both"/>
        <w:rPr>
          <w:rFonts w:ascii="Arial" w:hAnsi="Arial" w:cs="Arial"/>
        </w:rPr>
      </w:pPr>
      <w:bookmarkStart w:id="2" w:name="_GoBack"/>
      <w:bookmarkEnd w:id="2"/>
    </w:p>
    <w:sectPr w:rsidR="00FD31D8" w:rsidRPr="00F340B4" w:rsidSect="00DC7E9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964" w:bottom="2126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FF" w:rsidRDefault="00296CFF" w:rsidP="00610F11">
      <w:pPr>
        <w:spacing w:after="0" w:line="240" w:lineRule="auto"/>
      </w:pPr>
      <w:r>
        <w:separator/>
      </w:r>
    </w:p>
  </w:endnote>
  <w:endnote w:type="continuationSeparator" w:id="0">
    <w:p w:rsidR="00296CFF" w:rsidRDefault="00296CFF" w:rsidP="00610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81833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9D4DB6" w:rsidRPr="009D4DB6" w:rsidRDefault="009D4DB6">
        <w:pPr>
          <w:pStyle w:val="Pieddepage"/>
          <w:jc w:val="center"/>
          <w:rPr>
            <w:sz w:val="18"/>
            <w:szCs w:val="18"/>
          </w:rPr>
        </w:pPr>
        <w:r>
          <w:rPr>
            <w:noProof/>
          </w:rPr>
          <w:drawing>
            <wp:anchor distT="0" distB="0" distL="114300" distR="114300" simplePos="0" relativeHeight="251663360" behindDoc="1" locked="1" layoutInCell="0" allowOverlap="1">
              <wp:simplePos x="0" y="0"/>
              <wp:positionH relativeFrom="column">
                <wp:posOffset>-650240</wp:posOffset>
              </wp:positionH>
              <wp:positionV relativeFrom="page">
                <wp:posOffset>8972550</wp:posOffset>
              </wp:positionV>
              <wp:extent cx="7927200" cy="1702800"/>
              <wp:effectExtent l="0" t="0" r="0" b="0"/>
              <wp:wrapNone/>
              <wp:docPr id="4" name="Imag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927200" cy="170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4DB6">
          <w:rPr>
            <w:sz w:val="18"/>
            <w:szCs w:val="18"/>
          </w:rPr>
          <w:fldChar w:fldCharType="begin"/>
        </w:r>
        <w:r w:rsidRPr="009D4DB6">
          <w:rPr>
            <w:sz w:val="18"/>
            <w:szCs w:val="18"/>
          </w:rPr>
          <w:instrText>PAGE   \* MERGEFORMAT</w:instrText>
        </w:r>
        <w:r w:rsidRPr="009D4DB6">
          <w:rPr>
            <w:sz w:val="18"/>
            <w:szCs w:val="18"/>
          </w:rPr>
          <w:fldChar w:fldCharType="separate"/>
        </w:r>
        <w:r w:rsidRPr="009D4DB6">
          <w:rPr>
            <w:sz w:val="18"/>
            <w:szCs w:val="18"/>
          </w:rPr>
          <w:t>2</w:t>
        </w:r>
        <w:r w:rsidRPr="009D4DB6">
          <w:rPr>
            <w:sz w:val="18"/>
            <w:szCs w:val="18"/>
          </w:rPr>
          <w:fldChar w:fldCharType="end"/>
        </w:r>
      </w:p>
    </w:sdtContent>
  </w:sdt>
  <w:p w:rsidR="006D672A" w:rsidRDefault="006D67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339505003"/>
      <w:docPartObj>
        <w:docPartGallery w:val="Page Numbers (Bottom of Page)"/>
        <w:docPartUnique/>
      </w:docPartObj>
    </w:sdtPr>
    <w:sdtEndPr/>
    <w:sdtContent>
      <w:p w:rsidR="009D4DB6" w:rsidRPr="009D4DB6" w:rsidRDefault="009D4DB6">
        <w:pPr>
          <w:pStyle w:val="Pieddepage"/>
          <w:jc w:val="center"/>
          <w:rPr>
            <w:sz w:val="18"/>
            <w:szCs w:val="18"/>
          </w:rPr>
        </w:pPr>
        <w:r>
          <w:rPr>
            <w:noProof/>
            <w:sz w:val="18"/>
            <w:szCs w:val="18"/>
            <w:u w:val="single"/>
          </w:rPr>
          <w:drawing>
            <wp:anchor distT="0" distB="0" distL="114300" distR="114300" simplePos="0" relativeHeight="251662336" behindDoc="1" locked="1" layoutInCell="0" allowOverlap="0">
              <wp:simplePos x="0" y="0"/>
              <wp:positionH relativeFrom="column">
                <wp:posOffset>-766472</wp:posOffset>
              </wp:positionH>
              <wp:positionV relativeFrom="page">
                <wp:posOffset>9018905</wp:posOffset>
              </wp:positionV>
              <wp:extent cx="7696800" cy="1656000"/>
              <wp:effectExtent l="0" t="0" r="0" b="1905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96800" cy="16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D4DB6">
          <w:rPr>
            <w:sz w:val="18"/>
            <w:szCs w:val="18"/>
          </w:rPr>
          <w:fldChar w:fldCharType="begin"/>
        </w:r>
        <w:r w:rsidRPr="009D4DB6">
          <w:rPr>
            <w:sz w:val="18"/>
            <w:szCs w:val="18"/>
          </w:rPr>
          <w:instrText>PAGE   \* MERGEFORMAT</w:instrText>
        </w:r>
        <w:r w:rsidRPr="009D4DB6">
          <w:rPr>
            <w:sz w:val="18"/>
            <w:szCs w:val="18"/>
          </w:rPr>
          <w:fldChar w:fldCharType="separate"/>
        </w:r>
        <w:r w:rsidRPr="009D4DB6">
          <w:rPr>
            <w:sz w:val="18"/>
            <w:szCs w:val="18"/>
          </w:rPr>
          <w:t>2</w:t>
        </w:r>
        <w:r w:rsidRPr="009D4DB6">
          <w:rPr>
            <w:sz w:val="18"/>
            <w:szCs w:val="18"/>
          </w:rPr>
          <w:fldChar w:fldCharType="end"/>
        </w:r>
      </w:p>
    </w:sdtContent>
  </w:sdt>
  <w:p w:rsidR="006D672A" w:rsidRPr="009D4DB6" w:rsidRDefault="006D672A">
    <w:pPr>
      <w:pStyle w:val="Pieddepage"/>
      <w:rPr>
        <w:sz w:val="18"/>
        <w:szCs w:val="18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261" w:rsidRDefault="00BC69A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4384" behindDoc="0" locked="1" layoutInCell="0" allowOverlap="0">
          <wp:simplePos x="0" y="0"/>
          <wp:positionH relativeFrom="column">
            <wp:posOffset>-612140</wp:posOffset>
          </wp:positionH>
          <wp:positionV relativeFrom="page">
            <wp:posOffset>9083675</wp:posOffset>
          </wp:positionV>
          <wp:extent cx="7581600" cy="1620000"/>
          <wp:effectExtent l="0" t="0" r="635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FF" w:rsidRDefault="00296CFF" w:rsidP="00610F11">
      <w:pPr>
        <w:spacing w:after="0" w:line="240" w:lineRule="auto"/>
      </w:pPr>
      <w:r>
        <w:separator/>
      </w:r>
    </w:p>
  </w:footnote>
  <w:footnote w:type="continuationSeparator" w:id="0">
    <w:p w:rsidR="00296CFF" w:rsidRDefault="00296CFF" w:rsidP="00610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F11" w:rsidRDefault="00610F11">
    <w:pPr>
      <w:pStyle w:val="En-tte"/>
    </w:pPr>
  </w:p>
  <w:p w:rsidR="00610F11" w:rsidRDefault="00610F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5E7F" w:rsidRDefault="0072391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5408" behindDoc="0" locked="1" layoutInCell="0" allowOverlap="0">
          <wp:simplePos x="0" y="0"/>
          <wp:positionH relativeFrom="column">
            <wp:posOffset>-612140</wp:posOffset>
          </wp:positionH>
          <wp:positionV relativeFrom="page">
            <wp:posOffset>17780</wp:posOffset>
          </wp:positionV>
          <wp:extent cx="7531200" cy="1620000"/>
          <wp:effectExtent l="0" t="0" r="0" b="0"/>
          <wp:wrapTopAndBottom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0" cy="16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675EC"/>
    <w:multiLevelType w:val="hybridMultilevel"/>
    <w:tmpl w:val="5D284378"/>
    <w:lvl w:ilvl="0" w:tplc="B5F64196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 w:hint="default"/>
        <w:color w:val="000009"/>
        <w:w w:val="99"/>
        <w:sz w:val="18"/>
        <w:szCs w:val="18"/>
      </w:rPr>
    </w:lvl>
    <w:lvl w:ilvl="1" w:tplc="900CBD32">
      <w:numFmt w:val="bullet"/>
      <w:lvlText w:val="•"/>
      <w:lvlJc w:val="left"/>
      <w:pPr>
        <w:ind w:left="1078" w:hanging="360"/>
      </w:pPr>
      <w:rPr>
        <w:rFonts w:hint="default"/>
      </w:rPr>
    </w:lvl>
    <w:lvl w:ilvl="2" w:tplc="98625616">
      <w:numFmt w:val="bullet"/>
      <w:lvlText w:val="•"/>
      <w:lvlJc w:val="left"/>
      <w:pPr>
        <w:ind w:left="1737" w:hanging="360"/>
      </w:pPr>
      <w:rPr>
        <w:rFonts w:hint="default"/>
      </w:rPr>
    </w:lvl>
    <w:lvl w:ilvl="3" w:tplc="DBEECDCC">
      <w:numFmt w:val="bullet"/>
      <w:lvlText w:val="•"/>
      <w:lvlJc w:val="left"/>
      <w:pPr>
        <w:ind w:left="2396" w:hanging="360"/>
      </w:pPr>
      <w:rPr>
        <w:rFonts w:hint="default"/>
      </w:rPr>
    </w:lvl>
    <w:lvl w:ilvl="4" w:tplc="992CBD84">
      <w:numFmt w:val="bullet"/>
      <w:lvlText w:val="•"/>
      <w:lvlJc w:val="left"/>
      <w:pPr>
        <w:ind w:left="3054" w:hanging="360"/>
      </w:pPr>
      <w:rPr>
        <w:rFonts w:hint="default"/>
      </w:rPr>
    </w:lvl>
    <w:lvl w:ilvl="5" w:tplc="219600E0">
      <w:numFmt w:val="bullet"/>
      <w:lvlText w:val="•"/>
      <w:lvlJc w:val="left"/>
      <w:pPr>
        <w:ind w:left="3713" w:hanging="360"/>
      </w:pPr>
      <w:rPr>
        <w:rFonts w:hint="default"/>
      </w:rPr>
    </w:lvl>
    <w:lvl w:ilvl="6" w:tplc="1292AF98">
      <w:numFmt w:val="bullet"/>
      <w:lvlText w:val="•"/>
      <w:lvlJc w:val="left"/>
      <w:pPr>
        <w:ind w:left="4372" w:hanging="360"/>
      </w:pPr>
      <w:rPr>
        <w:rFonts w:hint="default"/>
      </w:rPr>
    </w:lvl>
    <w:lvl w:ilvl="7" w:tplc="04FC72CA">
      <w:numFmt w:val="bullet"/>
      <w:lvlText w:val="•"/>
      <w:lvlJc w:val="left"/>
      <w:pPr>
        <w:ind w:left="5030" w:hanging="360"/>
      </w:pPr>
      <w:rPr>
        <w:rFonts w:hint="default"/>
      </w:rPr>
    </w:lvl>
    <w:lvl w:ilvl="8" w:tplc="20B07F00">
      <w:numFmt w:val="bullet"/>
      <w:lvlText w:val="•"/>
      <w:lvlJc w:val="left"/>
      <w:pPr>
        <w:ind w:left="5689" w:hanging="360"/>
      </w:pPr>
      <w:rPr>
        <w:rFonts w:hint="default"/>
      </w:rPr>
    </w:lvl>
  </w:abstractNum>
  <w:abstractNum w:abstractNumId="1" w15:restartNumberingAfterBreak="0">
    <w:nsid w:val="23B63AF3"/>
    <w:multiLevelType w:val="hybridMultilevel"/>
    <w:tmpl w:val="70B2FB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11"/>
    <w:rsid w:val="00007719"/>
    <w:rsid w:val="000129B6"/>
    <w:rsid w:val="00052F76"/>
    <w:rsid w:val="00095696"/>
    <w:rsid w:val="000A08FA"/>
    <w:rsid w:val="000A3460"/>
    <w:rsid w:val="000E0465"/>
    <w:rsid w:val="000E40D4"/>
    <w:rsid w:val="00106BBB"/>
    <w:rsid w:val="00115C2F"/>
    <w:rsid w:val="00132905"/>
    <w:rsid w:val="0013450B"/>
    <w:rsid w:val="00160D60"/>
    <w:rsid w:val="0016778E"/>
    <w:rsid w:val="0017709B"/>
    <w:rsid w:val="001A66CE"/>
    <w:rsid w:val="001D0275"/>
    <w:rsid w:val="00220050"/>
    <w:rsid w:val="00222D23"/>
    <w:rsid w:val="002346F1"/>
    <w:rsid w:val="00241C85"/>
    <w:rsid w:val="0027747F"/>
    <w:rsid w:val="002866AF"/>
    <w:rsid w:val="00296CFF"/>
    <w:rsid w:val="002D5B3E"/>
    <w:rsid w:val="002E3507"/>
    <w:rsid w:val="003264BB"/>
    <w:rsid w:val="00353D21"/>
    <w:rsid w:val="00374262"/>
    <w:rsid w:val="00397F3D"/>
    <w:rsid w:val="003B4958"/>
    <w:rsid w:val="003E2C57"/>
    <w:rsid w:val="003E7E92"/>
    <w:rsid w:val="0041397B"/>
    <w:rsid w:val="0041584A"/>
    <w:rsid w:val="00420A55"/>
    <w:rsid w:val="00442369"/>
    <w:rsid w:val="004470BE"/>
    <w:rsid w:val="00476940"/>
    <w:rsid w:val="0049752F"/>
    <w:rsid w:val="00515462"/>
    <w:rsid w:val="005178CD"/>
    <w:rsid w:val="00523918"/>
    <w:rsid w:val="00571BEC"/>
    <w:rsid w:val="005A0C83"/>
    <w:rsid w:val="005C4E5D"/>
    <w:rsid w:val="005F1FE9"/>
    <w:rsid w:val="00610F11"/>
    <w:rsid w:val="006369E6"/>
    <w:rsid w:val="00642B9D"/>
    <w:rsid w:val="00650F77"/>
    <w:rsid w:val="006A5554"/>
    <w:rsid w:val="006B1E2E"/>
    <w:rsid w:val="006D672A"/>
    <w:rsid w:val="006E2685"/>
    <w:rsid w:val="006E4396"/>
    <w:rsid w:val="00715924"/>
    <w:rsid w:val="0072391F"/>
    <w:rsid w:val="00724B8F"/>
    <w:rsid w:val="00744B09"/>
    <w:rsid w:val="007553CC"/>
    <w:rsid w:val="00780245"/>
    <w:rsid w:val="00784876"/>
    <w:rsid w:val="007D64C4"/>
    <w:rsid w:val="008032CC"/>
    <w:rsid w:val="00804A99"/>
    <w:rsid w:val="00841F5B"/>
    <w:rsid w:val="008431C0"/>
    <w:rsid w:val="00877D8F"/>
    <w:rsid w:val="00880E18"/>
    <w:rsid w:val="00892B67"/>
    <w:rsid w:val="008A360A"/>
    <w:rsid w:val="008A501B"/>
    <w:rsid w:val="008D2F34"/>
    <w:rsid w:val="008D3976"/>
    <w:rsid w:val="0095538E"/>
    <w:rsid w:val="00957156"/>
    <w:rsid w:val="009C02CE"/>
    <w:rsid w:val="009D4DB6"/>
    <w:rsid w:val="00A365CE"/>
    <w:rsid w:val="00A37A1B"/>
    <w:rsid w:val="00A60261"/>
    <w:rsid w:val="00A646BC"/>
    <w:rsid w:val="00A72949"/>
    <w:rsid w:val="00A81FE1"/>
    <w:rsid w:val="00AD010D"/>
    <w:rsid w:val="00B008ED"/>
    <w:rsid w:val="00B233E9"/>
    <w:rsid w:val="00B3068F"/>
    <w:rsid w:val="00B31785"/>
    <w:rsid w:val="00B61320"/>
    <w:rsid w:val="00B614EA"/>
    <w:rsid w:val="00BC2288"/>
    <w:rsid w:val="00BC69A9"/>
    <w:rsid w:val="00BD372F"/>
    <w:rsid w:val="00C06D0F"/>
    <w:rsid w:val="00C179FC"/>
    <w:rsid w:val="00C712D2"/>
    <w:rsid w:val="00C72496"/>
    <w:rsid w:val="00C80F8B"/>
    <w:rsid w:val="00CD2A5A"/>
    <w:rsid w:val="00CE12CE"/>
    <w:rsid w:val="00CE1BC9"/>
    <w:rsid w:val="00CF1E4D"/>
    <w:rsid w:val="00D00211"/>
    <w:rsid w:val="00D038D4"/>
    <w:rsid w:val="00D21951"/>
    <w:rsid w:val="00D279E4"/>
    <w:rsid w:val="00D31948"/>
    <w:rsid w:val="00D71598"/>
    <w:rsid w:val="00D775E3"/>
    <w:rsid w:val="00DC155D"/>
    <w:rsid w:val="00DC7E9E"/>
    <w:rsid w:val="00DD5CEE"/>
    <w:rsid w:val="00DE44D1"/>
    <w:rsid w:val="00E14183"/>
    <w:rsid w:val="00E2799F"/>
    <w:rsid w:val="00E337BB"/>
    <w:rsid w:val="00E3763B"/>
    <w:rsid w:val="00E43A83"/>
    <w:rsid w:val="00EA2D6C"/>
    <w:rsid w:val="00EA5597"/>
    <w:rsid w:val="00EB3B73"/>
    <w:rsid w:val="00EC2A7E"/>
    <w:rsid w:val="00F31276"/>
    <w:rsid w:val="00F340B4"/>
    <w:rsid w:val="00F602B5"/>
    <w:rsid w:val="00F662E4"/>
    <w:rsid w:val="00F80021"/>
    <w:rsid w:val="00F81C94"/>
    <w:rsid w:val="00F92295"/>
    <w:rsid w:val="00F9644D"/>
    <w:rsid w:val="00FA21EC"/>
    <w:rsid w:val="00FA5E7F"/>
    <w:rsid w:val="00FB7CA0"/>
    <w:rsid w:val="00FC2C13"/>
    <w:rsid w:val="00FD1792"/>
    <w:rsid w:val="00FD31D8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BDE3C2-B8F2-474E-9570-AC24405F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6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F11"/>
  </w:style>
  <w:style w:type="paragraph" w:styleId="Pieddepage">
    <w:name w:val="footer"/>
    <w:basedOn w:val="Normal"/>
    <w:link w:val="PieddepageCar"/>
    <w:uiPriority w:val="99"/>
    <w:unhideWhenUsed/>
    <w:rsid w:val="00610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F11"/>
  </w:style>
  <w:style w:type="paragraph" w:styleId="Textedebulles">
    <w:name w:val="Balloon Text"/>
    <w:basedOn w:val="Normal"/>
    <w:link w:val="TextedebullesCar"/>
    <w:uiPriority w:val="99"/>
    <w:semiHidden/>
    <w:unhideWhenUsed/>
    <w:rsid w:val="00610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F11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7709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784876"/>
    <w:rPr>
      <w:color w:val="0066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77D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7D8F"/>
    <w:pPr>
      <w:widowControl w:val="0"/>
      <w:autoSpaceDE w:val="0"/>
      <w:autoSpaceDN w:val="0"/>
      <w:spacing w:after="0" w:line="240" w:lineRule="auto"/>
      <w:ind w:left="59"/>
    </w:pPr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59"/>
    <w:rsid w:val="0013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329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lgre">
    <w:name w:val="Subtle Emphasis"/>
    <w:basedOn w:val="Policepardfaut"/>
    <w:uiPriority w:val="19"/>
    <w:qFormat/>
    <w:rsid w:val="00A37A1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t-alfort.fr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44E1-84F5-419A-9369-8223B24A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ENVA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Noia Sebastien</dc:creator>
  <cp:lastModifiedBy>Gaillot Maud</cp:lastModifiedBy>
  <cp:revision>12</cp:revision>
  <cp:lastPrinted>2019-03-18T13:53:00Z</cp:lastPrinted>
  <dcterms:created xsi:type="dcterms:W3CDTF">2024-04-29T15:59:00Z</dcterms:created>
  <dcterms:modified xsi:type="dcterms:W3CDTF">2024-05-02T14:59:00Z</dcterms:modified>
</cp:coreProperties>
</file>